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F1" w:rsidRPr="00960DF1" w:rsidRDefault="00960DF1" w:rsidP="00FB2403">
      <w:pPr>
        <w:spacing w:after="240" w:line="240" w:lineRule="auto"/>
        <w:jc w:val="center"/>
        <w:textAlignment w:val="baseline"/>
        <w:outlineLvl w:val="2"/>
        <w:rPr>
          <w:rFonts w:ascii="Times New Roman" w:eastAsia="Times New Roman" w:hAnsi="Times New Roman" w:cs="Times New Roman"/>
          <w:b/>
          <w:bCs/>
          <w:sz w:val="28"/>
          <w:szCs w:val="28"/>
        </w:rPr>
      </w:pPr>
      <w:r w:rsidRPr="00960DF1">
        <w:rPr>
          <w:rFonts w:ascii="Times New Roman" w:eastAsia="Times New Roman" w:hAnsi="Times New Roman" w:cs="Times New Roman"/>
          <w:b/>
          <w:bCs/>
          <w:sz w:val="28"/>
          <w:szCs w:val="28"/>
        </w:rPr>
        <w:t>Права и обязанности граждан согласно требованиям Федерального Закона № 323-ФЗ «Об охране здоровья граждан».</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 Статья 18. Право на охрану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Каждый имеет право на охрану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22.10.2014 N 314-ФЗ)</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19. Право на медицинскую помощь</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Каждый имеет право на медицинскую помощь.</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B2403" w:rsidRPr="00960DF1" w:rsidRDefault="00960DF1" w:rsidP="00FB2403">
      <w:pPr>
        <w:spacing w:after="264" w:line="21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FB2403" w:rsidRPr="00960DF1">
        <w:rPr>
          <w:rFonts w:ascii="Times New Roman" w:eastAsia="Times New Roman" w:hAnsi="Times New Roman" w:cs="Times New Roman"/>
          <w:sz w:val="24"/>
          <w:szCs w:val="24"/>
        </w:rPr>
        <w:t>КонсультантПлюс</w:t>
      </w:r>
      <w:proofErr w:type="spellEnd"/>
      <w:r w:rsidR="00FB2403" w:rsidRPr="00960DF1">
        <w:rPr>
          <w:rFonts w:ascii="Times New Roman" w:eastAsia="Times New Roman" w:hAnsi="Times New Roman" w:cs="Times New Roman"/>
          <w:sz w:val="24"/>
          <w:szCs w:val="24"/>
        </w:rPr>
        <w:t>: примечание.</w:t>
      </w:r>
      <w:r>
        <w:rPr>
          <w:rFonts w:ascii="Times New Roman" w:eastAsia="Times New Roman" w:hAnsi="Times New Roman" w:cs="Times New Roman"/>
          <w:sz w:val="24"/>
          <w:szCs w:val="24"/>
        </w:rPr>
        <w:t xml:space="preserve"> </w:t>
      </w:r>
      <w:r w:rsidR="00FB2403" w:rsidRPr="00960DF1">
        <w:rPr>
          <w:rFonts w:ascii="Times New Roman" w:eastAsia="Times New Roman" w:hAnsi="Times New Roman" w:cs="Times New Roman"/>
          <w:sz w:val="24"/>
          <w:szCs w:val="24"/>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r>
        <w:rPr>
          <w:rFonts w:ascii="Times New Roman" w:eastAsia="Times New Roman" w:hAnsi="Times New Roman" w:cs="Times New Roman"/>
          <w:sz w:val="24"/>
          <w:szCs w:val="24"/>
        </w:rPr>
        <w:t>)</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Пациент имеет право на: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выбор врача и выбор медицинской организации в соответствии с настоящим Федеральным законом;</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получение консультаций врачей-специалистов;</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(п. 4 в ред. Федерального закона от 06.03.2019 N 18-ФЗ)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7) защиту сведений, составляющих врачебную тайну;</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8) отказ от медицинского вмешательства;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9) возмещение вреда, причиненного здоровью при оказании ему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10) допуск к нему адвоката или законного представителя для защиты своих прав;</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20. Информированное добровольное согласие на медицинское вмешательство и на отказ от медицинского вмешательства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(часть 7 в ред. Федерального закона от 29.07.2017 N 242-ФЗ)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25.11.2013 N 317-ФЗ)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в отношении лиц, страдающих заболеваниями, представляющими опасность для окружающих;</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в отношении лиц, страдающих тяжелыми психическими расстройствами;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в отношении лиц, совершивших общественно опасные деяния (преступления);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при проведении судебно-медицинской экспертизы и (или) судебно-психиатрической экспертизы;</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(п. 6 введен Федеральным законом от 06.03.2019 N 18-ФЗ)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25.11.2013 N 317-ФЗ)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(п. 3 введен Федеральным законом от 06.03.2019 N 18-ФЗ)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21. Выбор врача и медицинской организации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Оказание первичной специализированной медико-санитарной помощи осуществляется: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(часть 9 введена Федеральным законом от 02.07.2013 N 185-ФЗ)</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22. Информация о состоянии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25.11.2013 N 317-ФЗ)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B2403"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(часть 5 в ред. Федерального закона от 29.07.2017 N 242-ФЗ)</w:t>
      </w:r>
    </w:p>
    <w:p w:rsidR="00960DF1" w:rsidRPr="00960DF1" w:rsidRDefault="00960DF1" w:rsidP="00FB2403">
      <w:pPr>
        <w:spacing w:after="264" w:line="216" w:lineRule="atLeast"/>
        <w:jc w:val="both"/>
        <w:textAlignment w:val="baseline"/>
        <w:rPr>
          <w:rFonts w:ascii="Times New Roman" w:eastAsia="Times New Roman" w:hAnsi="Times New Roman" w:cs="Times New Roman"/>
          <w:sz w:val="24"/>
          <w:szCs w:val="24"/>
        </w:rPr>
      </w:pPr>
      <w:bookmarkStart w:id="0" w:name="_GoBack"/>
      <w:bookmarkEnd w:id="0"/>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23. Информация о факторах, влияющих на здоровье</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24. Права работников, занятых на отдельных видах работ, на охрану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25.</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04.06.2014 N 145-ФЗ)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04.06.2014 N 145-ФЗ)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(часть 5 в ред. Федерального закона от 03.08.2018 N 309-ФЗ)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04.06.2014 N 145-ФЗ)</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26.</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(в ред. Федерального закона от 08.03.2015 N 55-ФЗ)</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27. Обязанности граждан в сфере охраны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Граждане обязаны заботиться о сохранении своего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B2403" w:rsidRPr="00960DF1" w:rsidRDefault="00FB2403" w:rsidP="00FB2403">
      <w:pPr>
        <w:spacing w:after="240" w:line="240" w:lineRule="auto"/>
        <w:jc w:val="center"/>
        <w:textAlignment w:val="baseline"/>
        <w:outlineLvl w:val="2"/>
        <w:rPr>
          <w:rFonts w:ascii="Times New Roman" w:eastAsia="Times New Roman" w:hAnsi="Times New Roman" w:cs="Times New Roman"/>
          <w:b/>
          <w:bCs/>
          <w:sz w:val="24"/>
          <w:szCs w:val="24"/>
        </w:rPr>
      </w:pPr>
      <w:r w:rsidRPr="00960DF1">
        <w:rPr>
          <w:rFonts w:ascii="Times New Roman" w:eastAsia="Times New Roman" w:hAnsi="Times New Roman" w:cs="Times New Roman"/>
          <w:b/>
          <w:bCs/>
          <w:sz w:val="24"/>
          <w:szCs w:val="24"/>
        </w:rPr>
        <w:t>Статья 28. Общественные объединения по защите прав граждан в сфере охраны здоровья</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B2403" w:rsidRPr="00960DF1" w:rsidRDefault="00FB2403" w:rsidP="00FB2403">
      <w:pPr>
        <w:spacing w:after="264" w:line="216" w:lineRule="atLeast"/>
        <w:jc w:val="both"/>
        <w:textAlignment w:val="baseline"/>
        <w:rPr>
          <w:rFonts w:ascii="Times New Roman" w:eastAsia="Times New Roman" w:hAnsi="Times New Roman" w:cs="Times New Roman"/>
          <w:sz w:val="24"/>
          <w:szCs w:val="24"/>
        </w:rPr>
      </w:pPr>
      <w:r w:rsidRPr="00960DF1">
        <w:rPr>
          <w:rFonts w:ascii="Times New Roman" w:eastAsia="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C6CCD" w:rsidRPr="00960DF1" w:rsidRDefault="003C6CCD">
      <w:pPr>
        <w:rPr>
          <w:rFonts w:ascii="Times New Roman" w:hAnsi="Times New Roman" w:cs="Times New Roman"/>
          <w:sz w:val="24"/>
          <w:szCs w:val="24"/>
        </w:rPr>
      </w:pPr>
    </w:p>
    <w:sectPr w:rsidR="003C6CCD" w:rsidRPr="00960DF1" w:rsidSect="00960DF1">
      <w:footerReference w:type="default" r:id="rId7"/>
      <w:pgSz w:w="11906" w:h="16838"/>
      <w:pgMar w:top="624" w:right="851" w:bottom="5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DF1" w:rsidRDefault="00960DF1" w:rsidP="00960DF1">
      <w:pPr>
        <w:spacing w:after="0" w:line="240" w:lineRule="auto"/>
      </w:pPr>
      <w:r>
        <w:separator/>
      </w:r>
    </w:p>
  </w:endnote>
  <w:endnote w:type="continuationSeparator" w:id="0">
    <w:p w:rsidR="00960DF1" w:rsidRDefault="00960DF1" w:rsidP="0096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638198"/>
      <w:docPartObj>
        <w:docPartGallery w:val="Page Numbers (Bottom of Page)"/>
        <w:docPartUnique/>
      </w:docPartObj>
    </w:sdtPr>
    <w:sdtContent>
      <w:p w:rsidR="00960DF1" w:rsidRDefault="00960DF1">
        <w:pPr>
          <w:pStyle w:val="a6"/>
          <w:jc w:val="right"/>
        </w:pPr>
        <w:r>
          <w:fldChar w:fldCharType="begin"/>
        </w:r>
        <w:r>
          <w:instrText>PAGE   \* MERGEFORMAT</w:instrText>
        </w:r>
        <w:r>
          <w:fldChar w:fldCharType="separate"/>
        </w:r>
        <w:r>
          <w:rPr>
            <w:noProof/>
          </w:rPr>
          <w:t>8</w:t>
        </w:r>
        <w:r>
          <w:fldChar w:fldCharType="end"/>
        </w:r>
      </w:p>
    </w:sdtContent>
  </w:sdt>
  <w:p w:rsidR="00960DF1" w:rsidRDefault="00960D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DF1" w:rsidRDefault="00960DF1" w:rsidP="00960DF1">
      <w:pPr>
        <w:spacing w:after="0" w:line="240" w:lineRule="auto"/>
      </w:pPr>
      <w:r>
        <w:separator/>
      </w:r>
    </w:p>
  </w:footnote>
  <w:footnote w:type="continuationSeparator" w:id="0">
    <w:p w:rsidR="00960DF1" w:rsidRDefault="00960DF1" w:rsidP="00960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2403"/>
    <w:rsid w:val="003C6CCD"/>
    <w:rsid w:val="00960DF1"/>
    <w:rsid w:val="00FB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43CB1-A6D6-4655-8CC1-166DA6FD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B2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2403"/>
    <w:rPr>
      <w:rFonts w:ascii="Times New Roman" w:eastAsia="Times New Roman" w:hAnsi="Times New Roman" w:cs="Times New Roman"/>
      <w:b/>
      <w:bCs/>
      <w:sz w:val="27"/>
      <w:szCs w:val="27"/>
    </w:rPr>
  </w:style>
  <w:style w:type="paragraph" w:styleId="a3">
    <w:name w:val="Normal (Web)"/>
    <w:basedOn w:val="a"/>
    <w:uiPriority w:val="99"/>
    <w:semiHidden/>
    <w:unhideWhenUsed/>
    <w:rsid w:val="00FB24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960D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0DF1"/>
  </w:style>
  <w:style w:type="paragraph" w:styleId="a6">
    <w:name w:val="footer"/>
    <w:basedOn w:val="a"/>
    <w:link w:val="a7"/>
    <w:uiPriority w:val="99"/>
    <w:unhideWhenUsed/>
    <w:rsid w:val="00960D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0DF1"/>
  </w:style>
  <w:style w:type="paragraph" w:styleId="a8">
    <w:name w:val="Balloon Text"/>
    <w:basedOn w:val="a"/>
    <w:link w:val="a9"/>
    <w:uiPriority w:val="99"/>
    <w:semiHidden/>
    <w:unhideWhenUsed/>
    <w:rsid w:val="00960D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60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02AF-0F81-487C-92D3-6AD50FD4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4408</Words>
  <Characters>25129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User4</cp:lastModifiedBy>
  <cp:revision>3</cp:revision>
  <cp:lastPrinted>2023-02-13T09:32:00Z</cp:lastPrinted>
  <dcterms:created xsi:type="dcterms:W3CDTF">2023-02-09T16:03:00Z</dcterms:created>
  <dcterms:modified xsi:type="dcterms:W3CDTF">2023-02-13T09:32:00Z</dcterms:modified>
</cp:coreProperties>
</file>